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DA" w:rsidRPr="00240AE0" w:rsidRDefault="00A47E3A">
      <w:pPr>
        <w:pStyle w:val="BodyText"/>
        <w:spacing w:before="65"/>
        <w:ind w:left="1948" w:right="1946"/>
        <w:jc w:val="center"/>
        <w:rPr>
          <w:b/>
          <w:bCs/>
          <w:lang w:val="el-GR"/>
        </w:rPr>
      </w:pPr>
      <w:r w:rsidRPr="00240AE0"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6C56D09E" wp14:editId="598E384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05630" cy="628650"/>
            <wp:effectExtent l="0" t="0" r="0" b="0"/>
            <wp:wrapNone/>
            <wp:docPr id="4" name="Picture 4" descr="C:\Users\nicolaidou.d\Desktop\g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idou.d\Desktop\gen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3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921" w:rsidRPr="00240AE0">
        <w:rPr>
          <w:b/>
          <w:sz w:val="24"/>
          <w:szCs w:val="24"/>
          <w:lang w:val="el-GR"/>
        </w:rPr>
        <w:t>Συνέδριο με θέμα</w:t>
      </w:r>
      <w:r w:rsidR="00231FCD" w:rsidRPr="00240AE0">
        <w:rPr>
          <w:b/>
          <w:bCs/>
          <w:lang w:val="el-GR"/>
        </w:rPr>
        <w:t>:</w:t>
      </w:r>
      <w:r w:rsidRPr="00240AE0">
        <w:rPr>
          <w:b/>
          <w:bCs/>
          <w:lang w:val="el-GR"/>
        </w:rPr>
        <w:t xml:space="preserve"> </w:t>
      </w:r>
    </w:p>
    <w:p w:rsidR="00BE18DA" w:rsidRPr="00F54921" w:rsidRDefault="006F660C">
      <w:pPr>
        <w:pStyle w:val="Heading1"/>
        <w:spacing w:before="35" w:line="278" w:lineRule="auto"/>
        <w:ind w:left="1950" w:right="1946" w:firstLine="0"/>
        <w:jc w:val="center"/>
        <w:rPr>
          <w:lang w:val="el-GR"/>
        </w:rPr>
      </w:pPr>
      <w:r w:rsidRPr="00F54921">
        <w:rPr>
          <w:lang w:val="el-GR"/>
        </w:rPr>
        <w:t>«</w:t>
      </w:r>
      <w:r w:rsidR="00F54921">
        <w:rPr>
          <w:lang w:val="el-GR"/>
        </w:rPr>
        <w:t>Η Προαγωγή της Ισότητας των Φύλων στην Εκπαίδευση</w:t>
      </w:r>
      <w:r w:rsidRPr="00F54921">
        <w:rPr>
          <w:lang w:val="el-GR"/>
        </w:rPr>
        <w:t>»</w:t>
      </w:r>
    </w:p>
    <w:p w:rsidR="00EE54C9" w:rsidRDefault="009F6046">
      <w:pPr>
        <w:pStyle w:val="BodyText"/>
        <w:spacing w:line="276" w:lineRule="auto"/>
        <w:ind w:left="3578" w:right="3579" w:firstLine="5"/>
        <w:jc w:val="center"/>
        <w:rPr>
          <w:b/>
          <w:lang w:val="el-GR"/>
        </w:rPr>
      </w:pPr>
      <w:r w:rsidRPr="009F6046">
        <w:rPr>
          <w:b/>
          <w:lang w:val="el-GR"/>
        </w:rPr>
        <w:t xml:space="preserve">Σάββατο, 5 </w:t>
      </w:r>
      <w:r w:rsidR="00EE54C9">
        <w:rPr>
          <w:b/>
          <w:bCs/>
          <w:lang w:val="el-GR"/>
        </w:rPr>
        <w:t>Μαΐου 2018</w:t>
      </w:r>
      <w:r w:rsidR="00EE54C9" w:rsidRPr="009F6046">
        <w:rPr>
          <w:b/>
          <w:lang w:val="el-GR"/>
        </w:rPr>
        <w:t xml:space="preserve"> </w:t>
      </w:r>
    </w:p>
    <w:p w:rsidR="00162B76" w:rsidRPr="009F6046" w:rsidRDefault="00EE54C9" w:rsidP="00240AE0">
      <w:pPr>
        <w:pStyle w:val="BodyText"/>
        <w:spacing w:line="276" w:lineRule="auto"/>
        <w:ind w:left="2268" w:right="2088"/>
        <w:rPr>
          <w:b/>
          <w:lang w:val="el-GR"/>
        </w:rPr>
      </w:pPr>
      <w:r>
        <w:rPr>
          <w:b/>
          <w:lang w:val="el-GR"/>
        </w:rPr>
        <w:t xml:space="preserve">                 Παιδαγωγικό Ινστιτούτο, Λευκωσία</w:t>
      </w:r>
    </w:p>
    <w:p w:rsidR="00BE18DA" w:rsidRPr="00A47E3A" w:rsidRDefault="00BE18DA">
      <w:pPr>
        <w:pStyle w:val="BodyText"/>
        <w:ind w:left="0"/>
        <w:rPr>
          <w:sz w:val="13"/>
          <w:lang w:val="el-GR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4"/>
        <w:gridCol w:w="8347"/>
      </w:tblGrid>
      <w:tr w:rsidR="00BE18DA" w:rsidRPr="00A47E3A" w:rsidTr="00F56953">
        <w:trPr>
          <w:trHeight w:val="760"/>
        </w:trPr>
        <w:tc>
          <w:tcPr>
            <w:tcW w:w="10061" w:type="dxa"/>
            <w:gridSpan w:val="2"/>
            <w:shd w:val="clear" w:color="auto" w:fill="EEECE1" w:themeFill="background2"/>
          </w:tcPr>
          <w:p w:rsidR="00BE18DA" w:rsidRPr="00A47E3A" w:rsidRDefault="00BE18DA">
            <w:pPr>
              <w:pStyle w:val="TableParagraph"/>
              <w:spacing w:before="8" w:line="240" w:lineRule="auto"/>
              <w:ind w:left="0"/>
              <w:rPr>
                <w:sz w:val="32"/>
                <w:lang w:val="el-GR"/>
              </w:rPr>
            </w:pPr>
          </w:p>
          <w:p w:rsidR="00BE18DA" w:rsidRPr="00A47E3A" w:rsidRDefault="006F660C">
            <w:pPr>
              <w:pStyle w:val="TableParagraph"/>
              <w:spacing w:line="240" w:lineRule="auto"/>
              <w:ind w:left="4265" w:right="4306"/>
              <w:jc w:val="center"/>
              <w:rPr>
                <w:b/>
                <w:color w:val="000000" w:themeColor="text1"/>
                <w:lang w:val="el-GR"/>
              </w:rPr>
            </w:pPr>
            <w:r w:rsidRPr="00A47E3A">
              <w:rPr>
                <w:b/>
                <w:color w:val="000000" w:themeColor="text1"/>
                <w:lang w:val="el-GR"/>
              </w:rPr>
              <w:t>ΠΡΟΓΡΑΜΜΑ</w:t>
            </w:r>
          </w:p>
        </w:tc>
      </w:tr>
      <w:tr w:rsidR="00BE18DA" w:rsidRPr="00A47E3A" w:rsidTr="00C2669E">
        <w:trPr>
          <w:trHeight w:val="378"/>
        </w:trPr>
        <w:tc>
          <w:tcPr>
            <w:tcW w:w="1714" w:type="dxa"/>
          </w:tcPr>
          <w:p w:rsidR="00BE18DA" w:rsidRPr="00A47E3A" w:rsidRDefault="00F56953" w:rsidP="00240AE0">
            <w:pPr>
              <w:pStyle w:val="TableParagraph"/>
              <w:ind w:left="269"/>
              <w:jc w:val="center"/>
              <w:rPr>
                <w:lang w:val="el-GR"/>
              </w:rPr>
            </w:pPr>
            <w:r w:rsidRPr="00A47E3A">
              <w:rPr>
                <w:lang w:val="el-GR"/>
              </w:rPr>
              <w:t>8:30-</w:t>
            </w:r>
            <w:r w:rsidR="006F660C" w:rsidRPr="00A47E3A">
              <w:rPr>
                <w:lang w:val="el-GR"/>
              </w:rPr>
              <w:t>9:00</w:t>
            </w:r>
          </w:p>
        </w:tc>
        <w:tc>
          <w:tcPr>
            <w:tcW w:w="8347" w:type="dxa"/>
          </w:tcPr>
          <w:p w:rsidR="00BE18DA" w:rsidRPr="00BC5A12" w:rsidRDefault="006F660C">
            <w:pPr>
              <w:pStyle w:val="TableParagraph"/>
              <w:ind w:left="136"/>
              <w:rPr>
                <w:lang w:val="el-GR"/>
              </w:rPr>
            </w:pPr>
            <w:r w:rsidRPr="00BC5A12">
              <w:rPr>
                <w:lang w:val="el-GR"/>
              </w:rPr>
              <w:t>Εγγραφές</w:t>
            </w:r>
          </w:p>
        </w:tc>
      </w:tr>
      <w:tr w:rsidR="00BE18DA" w:rsidRPr="009F43D1" w:rsidTr="00C2669E">
        <w:trPr>
          <w:trHeight w:val="760"/>
        </w:trPr>
        <w:tc>
          <w:tcPr>
            <w:tcW w:w="1714" w:type="dxa"/>
          </w:tcPr>
          <w:p w:rsidR="00BE18DA" w:rsidRPr="00A47E3A" w:rsidRDefault="00F56953" w:rsidP="00240AE0">
            <w:pPr>
              <w:pStyle w:val="TableParagraph"/>
              <w:ind w:left="269"/>
              <w:jc w:val="center"/>
              <w:rPr>
                <w:lang w:val="el-GR"/>
              </w:rPr>
            </w:pPr>
            <w:r w:rsidRPr="00A47E3A">
              <w:rPr>
                <w:lang w:val="el-GR"/>
              </w:rPr>
              <w:t>9:00-</w:t>
            </w:r>
            <w:r w:rsidR="00043BB0">
              <w:rPr>
                <w:lang w:val="el-GR"/>
              </w:rPr>
              <w:t>9:30</w:t>
            </w:r>
          </w:p>
        </w:tc>
        <w:tc>
          <w:tcPr>
            <w:tcW w:w="8347" w:type="dxa"/>
          </w:tcPr>
          <w:p w:rsidR="00F54921" w:rsidRPr="00BC5A12" w:rsidRDefault="00EE54C9" w:rsidP="00240AE0">
            <w:pPr>
              <w:pStyle w:val="TableParagraph"/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043BB0">
              <w:rPr>
                <w:b/>
                <w:lang w:val="el-GR"/>
              </w:rPr>
              <w:t>Καλωσόρισμα</w:t>
            </w:r>
          </w:p>
          <w:p w:rsidR="009721FD" w:rsidRDefault="00F54921" w:rsidP="009721FD">
            <w:pPr>
              <w:pStyle w:val="TableParagraph"/>
              <w:ind w:left="72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Δρ</w:t>
            </w:r>
            <w:proofErr w:type="spellEnd"/>
            <w:r>
              <w:rPr>
                <w:lang w:val="el-GR"/>
              </w:rPr>
              <w:t xml:space="preserve"> Αθηνά</w:t>
            </w:r>
            <w:r w:rsidR="006F660C" w:rsidRPr="00F54921">
              <w:rPr>
                <w:lang w:val="el-GR"/>
              </w:rPr>
              <w:t xml:space="preserve"> Μιχαηλίδου-</w:t>
            </w:r>
            <w:proofErr w:type="spellStart"/>
            <w:r w:rsidR="006F660C" w:rsidRPr="00F54921">
              <w:rPr>
                <w:lang w:val="el-GR"/>
              </w:rPr>
              <w:t>Ευριπίδου</w:t>
            </w:r>
            <w:proofErr w:type="spellEnd"/>
            <w:r w:rsidR="00BA731E">
              <w:rPr>
                <w:lang w:val="el-GR"/>
              </w:rPr>
              <w:t xml:space="preserve"> </w:t>
            </w:r>
          </w:p>
          <w:p w:rsidR="00F54921" w:rsidRDefault="00F54921" w:rsidP="00043BB0">
            <w:pPr>
              <w:pStyle w:val="TableParagraph"/>
              <w:ind w:left="720"/>
              <w:rPr>
                <w:lang w:val="el-GR"/>
              </w:rPr>
            </w:pPr>
            <w:r>
              <w:rPr>
                <w:lang w:val="el-GR"/>
              </w:rPr>
              <w:t>Διευθύντρια Παιδαγωγικού Ινστιτούτου</w:t>
            </w:r>
            <w:r w:rsidR="00F56953">
              <w:rPr>
                <w:lang w:val="el-GR"/>
              </w:rPr>
              <w:t xml:space="preserve">, Πρόεδρος της </w:t>
            </w:r>
            <w:proofErr w:type="spellStart"/>
            <w:r w:rsidR="00F56953">
              <w:rPr>
                <w:lang w:val="el-GR"/>
              </w:rPr>
              <w:t>Διατμηματικής</w:t>
            </w:r>
            <w:proofErr w:type="spellEnd"/>
            <w:r w:rsidR="00F56953">
              <w:rPr>
                <w:lang w:val="el-GR"/>
              </w:rPr>
              <w:t xml:space="preserve"> Επιτροπής Φύλου </w:t>
            </w:r>
            <w:r w:rsidR="00EE54C9">
              <w:rPr>
                <w:lang w:val="el-GR"/>
              </w:rPr>
              <w:t xml:space="preserve">του Υπουργείου Παιδείας και Πολιτισμού </w:t>
            </w:r>
            <w:r w:rsidR="00F56953">
              <w:rPr>
                <w:lang w:val="el-GR"/>
              </w:rPr>
              <w:t>(Υ.Π.Π.)</w:t>
            </w:r>
          </w:p>
          <w:p w:rsidR="00043BB0" w:rsidRDefault="00043BB0" w:rsidP="00043BB0">
            <w:pPr>
              <w:pStyle w:val="TableParagraph"/>
              <w:ind w:left="720"/>
              <w:rPr>
                <w:lang w:val="el-GR"/>
              </w:rPr>
            </w:pPr>
          </w:p>
          <w:p w:rsidR="00043BB0" w:rsidRPr="00043BB0" w:rsidRDefault="00EE54C9" w:rsidP="00043BB0">
            <w:pPr>
              <w:pStyle w:val="TableParagraph"/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043BB0" w:rsidRPr="00043BB0">
              <w:rPr>
                <w:b/>
                <w:lang w:val="el-GR"/>
              </w:rPr>
              <w:t xml:space="preserve">Χαιρετισμός </w:t>
            </w:r>
          </w:p>
          <w:p w:rsidR="009F43D1" w:rsidRDefault="00043BB0" w:rsidP="00043BB0">
            <w:pPr>
              <w:pStyle w:val="TableParagraph"/>
              <w:ind w:left="720"/>
              <w:rPr>
                <w:lang w:val="el-GR"/>
              </w:rPr>
            </w:pPr>
            <w:r>
              <w:rPr>
                <w:lang w:val="el-GR"/>
              </w:rPr>
              <w:t xml:space="preserve">κ. </w:t>
            </w:r>
            <w:proofErr w:type="spellStart"/>
            <w:r w:rsidR="009F43D1">
              <w:rPr>
                <w:lang w:val="el-GR"/>
              </w:rPr>
              <w:t>Λουίζα</w:t>
            </w:r>
            <w:proofErr w:type="spellEnd"/>
            <w:r w:rsidR="009F43D1">
              <w:rPr>
                <w:lang w:val="el-GR"/>
              </w:rPr>
              <w:t xml:space="preserve"> Χριστοδουλίδου </w:t>
            </w:r>
            <w:proofErr w:type="spellStart"/>
            <w:r w:rsidR="009F43D1">
              <w:rPr>
                <w:lang w:val="el-GR"/>
              </w:rPr>
              <w:t>Ζαννέτου</w:t>
            </w:r>
            <w:proofErr w:type="spellEnd"/>
          </w:p>
          <w:p w:rsidR="00043BB0" w:rsidRDefault="009F43D1" w:rsidP="00043BB0">
            <w:pPr>
              <w:pStyle w:val="TableParagraph"/>
              <w:ind w:left="720"/>
              <w:rPr>
                <w:lang w:val="el-GR"/>
              </w:rPr>
            </w:pPr>
            <w:r>
              <w:rPr>
                <w:lang w:val="el-GR"/>
              </w:rPr>
              <w:t>Ε</w:t>
            </w:r>
            <w:r w:rsidR="00043BB0">
              <w:rPr>
                <w:lang w:val="el-GR"/>
              </w:rPr>
              <w:t>ισαγγελέας</w:t>
            </w:r>
            <w:r>
              <w:rPr>
                <w:lang w:val="el-GR"/>
              </w:rPr>
              <w:t xml:space="preserve"> της Δημοκρατίας</w:t>
            </w:r>
            <w:r w:rsidR="00043BB0">
              <w:rPr>
                <w:lang w:val="el-GR"/>
              </w:rPr>
              <w:t xml:space="preserve">, Πρόεδρος </w:t>
            </w:r>
            <w:r>
              <w:rPr>
                <w:lang w:val="el-GR"/>
              </w:rPr>
              <w:t xml:space="preserve">της </w:t>
            </w:r>
            <w:r w:rsidR="00043BB0">
              <w:rPr>
                <w:lang w:val="el-GR"/>
              </w:rPr>
              <w:t xml:space="preserve">Επιτροπής Ισότητας </w:t>
            </w:r>
            <w:r>
              <w:rPr>
                <w:lang w:val="el-GR"/>
              </w:rPr>
              <w:t>του Υπ. Εργασίας και Κοινωνικών Ασφαλίσεων</w:t>
            </w:r>
          </w:p>
          <w:p w:rsidR="00043BB0" w:rsidRPr="00F54921" w:rsidRDefault="00043BB0" w:rsidP="00043BB0">
            <w:pPr>
              <w:pStyle w:val="TableParagraph"/>
              <w:ind w:left="720"/>
              <w:rPr>
                <w:lang w:val="el-GR"/>
              </w:rPr>
            </w:pPr>
          </w:p>
        </w:tc>
      </w:tr>
      <w:tr w:rsidR="00BE18DA" w:rsidRPr="00AF68C9" w:rsidTr="00C2669E">
        <w:trPr>
          <w:trHeight w:val="1293"/>
        </w:trPr>
        <w:tc>
          <w:tcPr>
            <w:tcW w:w="1714" w:type="dxa"/>
          </w:tcPr>
          <w:p w:rsidR="00BE18DA" w:rsidRPr="00043BB0" w:rsidRDefault="00F56953" w:rsidP="00EE54C9">
            <w:pPr>
              <w:pStyle w:val="TableParagraph"/>
              <w:ind w:left="0" w:right="221"/>
              <w:jc w:val="center"/>
              <w:rPr>
                <w:lang w:val="el-GR"/>
              </w:rPr>
            </w:pPr>
            <w:r w:rsidRPr="00043BB0">
              <w:rPr>
                <w:lang w:val="el-GR"/>
              </w:rPr>
              <w:t>9:</w:t>
            </w:r>
            <w:r w:rsidR="00043BB0">
              <w:rPr>
                <w:lang w:val="el-GR"/>
              </w:rPr>
              <w:t>30</w:t>
            </w:r>
            <w:r w:rsidRPr="00043BB0">
              <w:rPr>
                <w:lang w:val="el-GR"/>
              </w:rPr>
              <w:t xml:space="preserve"> -</w:t>
            </w:r>
            <w:r w:rsidR="00A1018F" w:rsidRPr="00043BB0">
              <w:rPr>
                <w:lang w:val="el-GR"/>
              </w:rPr>
              <w:t>10:</w:t>
            </w:r>
            <w:r w:rsidR="00043BB0">
              <w:rPr>
                <w:lang w:val="el-GR"/>
              </w:rPr>
              <w:t>15</w:t>
            </w:r>
          </w:p>
        </w:tc>
        <w:tc>
          <w:tcPr>
            <w:tcW w:w="8347" w:type="dxa"/>
          </w:tcPr>
          <w:p w:rsidR="00BE18DA" w:rsidRPr="009721FD" w:rsidRDefault="00EE54C9" w:rsidP="00240AE0">
            <w:pPr>
              <w:pStyle w:val="TableParagraph"/>
              <w:spacing w:line="248" w:lineRule="exact"/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9721FD">
              <w:rPr>
                <w:b/>
                <w:lang w:val="el-GR"/>
              </w:rPr>
              <w:t>Κύρια Εισήγηση</w:t>
            </w:r>
          </w:p>
          <w:p w:rsidR="00BE18DA" w:rsidRPr="00F54921" w:rsidRDefault="00F54921" w:rsidP="009721FD">
            <w:pPr>
              <w:pStyle w:val="TableParagraph"/>
              <w:tabs>
                <w:tab w:val="left" w:pos="829"/>
              </w:tabs>
              <w:spacing w:before="126" w:line="240" w:lineRule="auto"/>
              <w:rPr>
                <w:b/>
                <w:lang w:val="el-GR"/>
              </w:rPr>
            </w:pPr>
            <w:r>
              <w:rPr>
                <w:b/>
                <w:lang w:val="el-GR"/>
              </w:rPr>
              <w:t>«</w:t>
            </w:r>
            <w:proofErr w:type="spellStart"/>
            <w:r>
              <w:rPr>
                <w:b/>
                <w:lang w:val="el-GR"/>
              </w:rPr>
              <w:t>Έμφυλη</w:t>
            </w:r>
            <w:proofErr w:type="spellEnd"/>
            <w:r>
              <w:rPr>
                <w:b/>
                <w:lang w:val="el-GR"/>
              </w:rPr>
              <w:t xml:space="preserve"> Ισότητα και Αναλυτικά Προγράμματα»</w:t>
            </w:r>
          </w:p>
          <w:p w:rsidR="00F54921" w:rsidRDefault="00F54921" w:rsidP="00BC5A12">
            <w:pPr>
              <w:pStyle w:val="TableParagraph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Μαίρη </w:t>
            </w:r>
            <w:proofErr w:type="spellStart"/>
            <w:r>
              <w:rPr>
                <w:lang w:val="el-GR"/>
              </w:rPr>
              <w:t>Κουτσελίνη</w:t>
            </w:r>
            <w:proofErr w:type="spellEnd"/>
            <w:r>
              <w:rPr>
                <w:lang w:val="el-GR"/>
              </w:rPr>
              <w:t>,</w:t>
            </w:r>
            <w:r w:rsidR="00135F98">
              <w:rPr>
                <w:lang w:val="el-GR"/>
              </w:rPr>
              <w:t xml:space="preserve"> Καθηγήτρια, Διευθύντρια </w:t>
            </w:r>
            <w:r>
              <w:rPr>
                <w:lang w:val="el-GR"/>
              </w:rPr>
              <w:t xml:space="preserve"> Έδρας </w:t>
            </w:r>
            <w:r>
              <w:t>UNESCO</w:t>
            </w:r>
            <w:r w:rsidRPr="00F54921">
              <w:rPr>
                <w:lang w:val="el-GR"/>
              </w:rPr>
              <w:t xml:space="preserve"> </w:t>
            </w:r>
            <w:r w:rsidR="00135F98">
              <w:rPr>
                <w:lang w:val="el-GR"/>
              </w:rPr>
              <w:t>για την Ισότητα των Φύλων και την Ενδυνάμωση των Γυναικών</w:t>
            </w:r>
          </w:p>
          <w:p w:rsidR="00C2669E" w:rsidRPr="00135F98" w:rsidRDefault="00C2669E" w:rsidP="00BC5A12">
            <w:pPr>
              <w:pStyle w:val="TableParagraph"/>
              <w:spacing w:line="240" w:lineRule="auto"/>
              <w:rPr>
                <w:lang w:val="el-GR"/>
              </w:rPr>
            </w:pPr>
          </w:p>
        </w:tc>
      </w:tr>
      <w:tr w:rsidR="00BE18DA" w:rsidRPr="00F54921" w:rsidTr="00C2669E">
        <w:trPr>
          <w:trHeight w:val="378"/>
        </w:trPr>
        <w:tc>
          <w:tcPr>
            <w:tcW w:w="1714" w:type="dxa"/>
          </w:tcPr>
          <w:p w:rsidR="00BE18DA" w:rsidRPr="00F54921" w:rsidRDefault="00A1018F" w:rsidP="00EE54C9">
            <w:pPr>
              <w:pStyle w:val="TableParagraph"/>
              <w:ind w:left="0" w:right="158"/>
              <w:jc w:val="center"/>
              <w:rPr>
                <w:lang w:val="el-GR"/>
              </w:rPr>
            </w:pPr>
            <w:r>
              <w:rPr>
                <w:lang w:val="el-GR"/>
              </w:rPr>
              <w:t>10:</w:t>
            </w:r>
            <w:r w:rsidR="00043BB0">
              <w:rPr>
                <w:lang w:val="el-GR"/>
              </w:rPr>
              <w:t>15</w:t>
            </w:r>
            <w:r w:rsidR="00F56953">
              <w:rPr>
                <w:lang w:val="el-GR"/>
              </w:rPr>
              <w:t>-</w:t>
            </w:r>
            <w:r w:rsidR="00BA731E">
              <w:rPr>
                <w:lang w:val="el-GR"/>
              </w:rPr>
              <w:t>1</w:t>
            </w:r>
            <w:r w:rsidR="00043BB0">
              <w:rPr>
                <w:lang w:val="el-GR"/>
              </w:rPr>
              <w:t>0:30</w:t>
            </w:r>
          </w:p>
        </w:tc>
        <w:tc>
          <w:tcPr>
            <w:tcW w:w="8347" w:type="dxa"/>
          </w:tcPr>
          <w:p w:rsidR="00BE18DA" w:rsidRDefault="006F660C">
            <w:pPr>
              <w:pStyle w:val="TableParagraph"/>
              <w:ind w:left="107"/>
              <w:rPr>
                <w:lang w:val="el-GR"/>
              </w:rPr>
            </w:pPr>
            <w:r w:rsidRPr="00F54921">
              <w:rPr>
                <w:lang w:val="el-GR"/>
              </w:rPr>
              <w:t>Συζήτηση</w:t>
            </w:r>
          </w:p>
          <w:p w:rsidR="00C2669E" w:rsidRPr="00F54921" w:rsidRDefault="00C2669E" w:rsidP="00240AE0">
            <w:pPr>
              <w:pStyle w:val="TableParagraph"/>
              <w:ind w:left="0"/>
              <w:rPr>
                <w:lang w:val="el-GR"/>
              </w:rPr>
            </w:pPr>
          </w:p>
        </w:tc>
      </w:tr>
      <w:tr w:rsidR="00BE18DA" w:rsidRPr="00F54921" w:rsidTr="00C2669E">
        <w:trPr>
          <w:trHeight w:val="378"/>
        </w:trPr>
        <w:tc>
          <w:tcPr>
            <w:tcW w:w="1714" w:type="dxa"/>
            <w:shd w:val="clear" w:color="auto" w:fill="EEECE1" w:themeFill="background2"/>
          </w:tcPr>
          <w:p w:rsidR="00BE18DA" w:rsidRPr="00F54921" w:rsidRDefault="00043BB0" w:rsidP="00EE54C9">
            <w:pPr>
              <w:pStyle w:val="TableParagraph"/>
              <w:ind w:left="0" w:right="186"/>
              <w:jc w:val="center"/>
              <w:rPr>
                <w:lang w:val="el-GR"/>
              </w:rPr>
            </w:pPr>
            <w:r>
              <w:rPr>
                <w:lang w:val="el-GR"/>
              </w:rPr>
              <w:t>10:30 – 11:00</w:t>
            </w:r>
          </w:p>
        </w:tc>
        <w:tc>
          <w:tcPr>
            <w:tcW w:w="8347" w:type="dxa"/>
            <w:shd w:val="clear" w:color="auto" w:fill="EEECE1" w:themeFill="background2"/>
          </w:tcPr>
          <w:p w:rsidR="00BE18DA" w:rsidRDefault="006F660C">
            <w:pPr>
              <w:pStyle w:val="TableParagraph"/>
              <w:ind w:left="107"/>
              <w:rPr>
                <w:lang w:val="el-GR"/>
              </w:rPr>
            </w:pPr>
            <w:r w:rsidRPr="00F54921">
              <w:rPr>
                <w:lang w:val="el-GR"/>
              </w:rPr>
              <w:t>Διάλειμμα</w:t>
            </w:r>
          </w:p>
          <w:p w:rsidR="00C2669E" w:rsidRPr="00F54921" w:rsidRDefault="00C2669E">
            <w:pPr>
              <w:pStyle w:val="TableParagraph"/>
              <w:ind w:left="107"/>
              <w:rPr>
                <w:lang w:val="el-GR"/>
              </w:rPr>
            </w:pPr>
          </w:p>
        </w:tc>
      </w:tr>
      <w:tr w:rsidR="00F56953" w:rsidRPr="00AF68C9" w:rsidTr="00C2669E">
        <w:trPr>
          <w:trHeight w:val="378"/>
        </w:trPr>
        <w:tc>
          <w:tcPr>
            <w:tcW w:w="1714" w:type="dxa"/>
            <w:shd w:val="clear" w:color="auto" w:fill="auto"/>
          </w:tcPr>
          <w:p w:rsidR="00F56953" w:rsidRPr="00F54921" w:rsidRDefault="00BA731E" w:rsidP="00EE54C9">
            <w:pPr>
              <w:pStyle w:val="TableParagraph"/>
              <w:ind w:left="0" w:right="186"/>
              <w:jc w:val="center"/>
              <w:rPr>
                <w:lang w:val="el-GR"/>
              </w:rPr>
            </w:pPr>
            <w:r>
              <w:rPr>
                <w:lang w:val="el-GR"/>
              </w:rPr>
              <w:t>11:</w:t>
            </w:r>
            <w:r w:rsidR="00043BB0">
              <w:rPr>
                <w:lang w:val="el-GR"/>
              </w:rPr>
              <w:t>00</w:t>
            </w:r>
            <w:r w:rsidR="00F56953">
              <w:rPr>
                <w:lang w:val="el-GR"/>
              </w:rPr>
              <w:t>-13:0</w:t>
            </w:r>
            <w:r w:rsidR="00F56953" w:rsidRPr="00F54921">
              <w:rPr>
                <w:lang w:val="el-GR"/>
              </w:rPr>
              <w:t>0</w:t>
            </w:r>
          </w:p>
        </w:tc>
        <w:tc>
          <w:tcPr>
            <w:tcW w:w="8347" w:type="dxa"/>
            <w:shd w:val="clear" w:color="auto" w:fill="auto"/>
          </w:tcPr>
          <w:p w:rsidR="00F56953" w:rsidRPr="00F54921" w:rsidRDefault="00EE54C9" w:rsidP="00240AE0">
            <w:pPr>
              <w:pStyle w:val="TableParagraph"/>
              <w:spacing w:line="248" w:lineRule="exact"/>
              <w:ind w:left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</w:t>
            </w:r>
            <w:r w:rsidR="00F56953" w:rsidRPr="00F54921">
              <w:rPr>
                <w:b/>
                <w:lang w:val="el-GR"/>
              </w:rPr>
              <w:t>Παράλληλα Εργαστήρια:</w:t>
            </w:r>
          </w:p>
          <w:p w:rsidR="009F6046" w:rsidRPr="00D779C4" w:rsidRDefault="009F6046" w:rsidP="009F6046">
            <w:pPr>
              <w:pStyle w:val="TableParagraph"/>
              <w:tabs>
                <w:tab w:val="left" w:pos="829"/>
              </w:tabs>
              <w:spacing w:line="240" w:lineRule="auto"/>
              <w:ind w:left="0" w:right="860"/>
              <w:rPr>
                <w:lang w:val="el-GR"/>
              </w:rPr>
            </w:pPr>
          </w:p>
          <w:p w:rsidR="009F6046" w:rsidRPr="00A51E3D" w:rsidRDefault="009F6046" w:rsidP="009F604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40" w:lineRule="auto"/>
              <w:rPr>
                <w:b/>
                <w:lang w:val="el-GR"/>
              </w:rPr>
            </w:pPr>
            <w:r w:rsidRPr="00A51E3D">
              <w:rPr>
                <w:b/>
                <w:lang w:val="el-GR"/>
              </w:rPr>
              <w:t xml:space="preserve">«Η προαγωγή της ισότητας των φύλων στο νηπιαγωγείο μέσα από πρακτικές εφαρμογές – Το ευρωπαϊκό πρόγραμμα </w:t>
            </w:r>
            <w:r w:rsidRPr="00A51E3D">
              <w:rPr>
                <w:b/>
              </w:rPr>
              <w:t>BODI</w:t>
            </w:r>
            <w:r w:rsidRPr="00A51E3D">
              <w:rPr>
                <w:b/>
                <w:lang w:val="el-GR"/>
              </w:rPr>
              <w:t>»</w:t>
            </w:r>
          </w:p>
          <w:p w:rsidR="009F6046" w:rsidRPr="00A51E3D" w:rsidRDefault="00BC5A12" w:rsidP="00BC5A12">
            <w:pPr>
              <w:pStyle w:val="TableParagraph"/>
              <w:tabs>
                <w:tab w:val="left" w:pos="829"/>
              </w:tabs>
              <w:spacing w:line="240" w:lineRule="auto"/>
              <w:ind w:left="0"/>
              <w:rPr>
                <w:lang w:val="el-GR"/>
              </w:rPr>
            </w:pPr>
            <w:r>
              <w:rPr>
                <w:lang w:val="el-GR"/>
              </w:rPr>
              <w:t xml:space="preserve">             </w:t>
            </w:r>
            <w:proofErr w:type="spellStart"/>
            <w:r w:rsidR="009721FD">
              <w:rPr>
                <w:lang w:val="el-GR"/>
              </w:rPr>
              <w:t>Δρ</w:t>
            </w:r>
            <w:proofErr w:type="spellEnd"/>
            <w:r w:rsidR="009721FD">
              <w:rPr>
                <w:lang w:val="el-GR"/>
              </w:rPr>
              <w:t xml:space="preserve"> Μαρία </w:t>
            </w:r>
            <w:proofErr w:type="spellStart"/>
            <w:r w:rsidR="009721FD">
              <w:rPr>
                <w:lang w:val="el-GR"/>
              </w:rPr>
              <w:t>Σιακαλλή</w:t>
            </w:r>
            <w:proofErr w:type="spellEnd"/>
            <w:r w:rsidR="009721FD">
              <w:rPr>
                <w:lang w:val="el-GR"/>
              </w:rPr>
              <w:t xml:space="preserve">, </w:t>
            </w:r>
            <w:proofErr w:type="spellStart"/>
            <w:r w:rsidR="009F6046" w:rsidRPr="00A51E3D">
              <w:rPr>
                <w:lang w:val="el-GR"/>
              </w:rPr>
              <w:t>Δρ</w:t>
            </w:r>
            <w:proofErr w:type="spellEnd"/>
            <w:r w:rsidR="009721FD">
              <w:rPr>
                <w:lang w:val="el-GR"/>
              </w:rPr>
              <w:t xml:space="preserve"> Άννα </w:t>
            </w:r>
            <w:proofErr w:type="spellStart"/>
            <w:r w:rsidR="009721FD">
              <w:rPr>
                <w:lang w:val="el-GR"/>
              </w:rPr>
              <w:t>Ζαπίτη</w:t>
            </w:r>
            <w:proofErr w:type="spellEnd"/>
            <w:r w:rsidR="009721FD">
              <w:rPr>
                <w:lang w:val="el-GR"/>
              </w:rPr>
              <w:t xml:space="preserve">, </w:t>
            </w:r>
            <w:proofErr w:type="spellStart"/>
            <w:r w:rsidR="009F6046" w:rsidRPr="00A51E3D">
              <w:rPr>
                <w:lang w:val="el-GR"/>
              </w:rPr>
              <w:t>Σύλια</w:t>
            </w:r>
            <w:proofErr w:type="spellEnd"/>
            <w:r w:rsidR="009F6046" w:rsidRPr="00A51E3D">
              <w:rPr>
                <w:lang w:val="el-GR"/>
              </w:rPr>
              <w:t xml:space="preserve"> </w:t>
            </w:r>
            <w:proofErr w:type="spellStart"/>
            <w:r w:rsidR="009F6046" w:rsidRPr="00A51E3D">
              <w:rPr>
                <w:lang w:val="el-GR"/>
              </w:rPr>
              <w:t>Λουκαϊδου</w:t>
            </w:r>
            <w:proofErr w:type="spellEnd"/>
          </w:p>
          <w:p w:rsidR="009F6046" w:rsidRDefault="00C2669E" w:rsidP="009F6046">
            <w:pPr>
              <w:pStyle w:val="TableParagraph"/>
              <w:tabs>
                <w:tab w:val="left" w:pos="829"/>
              </w:tabs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Παιδαγωγικό Ινστιτούτο</w:t>
            </w:r>
          </w:p>
          <w:p w:rsidR="009F6046" w:rsidRDefault="009F6046" w:rsidP="009F6046">
            <w:pPr>
              <w:pStyle w:val="TableParagraph"/>
              <w:tabs>
                <w:tab w:val="left" w:pos="829"/>
              </w:tabs>
              <w:spacing w:line="240" w:lineRule="auto"/>
              <w:ind w:right="1073"/>
              <w:rPr>
                <w:lang w:val="el-GR"/>
              </w:rPr>
            </w:pPr>
          </w:p>
          <w:p w:rsidR="00422639" w:rsidRDefault="009F6046" w:rsidP="0042263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26" w:line="240" w:lineRule="auto"/>
              <w:ind w:right="953"/>
              <w:rPr>
                <w:lang w:val="el-GR"/>
              </w:rPr>
            </w:pPr>
            <w:r w:rsidRPr="00816330">
              <w:rPr>
                <w:b/>
                <w:lang w:val="el-GR"/>
              </w:rPr>
              <w:t>«Καταπολεμώντας τα στερεότυπα των φύλων στην εκπαίδευση και την επαγγελματική αγωγή μέσω βιωματικών ασκήσεων και παιχνιδιών»</w:t>
            </w:r>
          </w:p>
          <w:p w:rsidR="009721FD" w:rsidRDefault="00135F98" w:rsidP="00BC5A12">
            <w:pPr>
              <w:pStyle w:val="TableParagraph"/>
              <w:tabs>
                <w:tab w:val="left" w:pos="829"/>
              </w:tabs>
              <w:spacing w:line="240" w:lineRule="auto"/>
              <w:ind w:right="953"/>
              <w:rPr>
                <w:lang w:val="el-GR"/>
              </w:rPr>
            </w:pPr>
            <w:r w:rsidRPr="00422639">
              <w:rPr>
                <w:lang w:val="el-GR"/>
              </w:rPr>
              <w:t>Μαρία Αγγελή</w:t>
            </w:r>
          </w:p>
          <w:p w:rsidR="009F6046" w:rsidRPr="00422639" w:rsidRDefault="009F6046" w:rsidP="00BC5A12">
            <w:pPr>
              <w:pStyle w:val="TableParagraph"/>
              <w:tabs>
                <w:tab w:val="left" w:pos="829"/>
              </w:tabs>
              <w:spacing w:line="240" w:lineRule="auto"/>
              <w:ind w:right="953"/>
              <w:rPr>
                <w:lang w:val="el-GR"/>
              </w:rPr>
            </w:pPr>
            <w:r w:rsidRPr="00422639">
              <w:rPr>
                <w:lang w:val="el-GR"/>
              </w:rPr>
              <w:t>Μεσογειακό Ινστιτούτο Μελετών Κοινωνικού Φύλου (</w:t>
            </w:r>
            <w:r w:rsidRPr="00D779C4">
              <w:t>MIGS</w:t>
            </w:r>
            <w:r w:rsidRPr="00422639">
              <w:rPr>
                <w:lang w:val="el-GR"/>
              </w:rPr>
              <w:t>)</w:t>
            </w:r>
          </w:p>
          <w:p w:rsidR="00422639" w:rsidRPr="00422639" w:rsidRDefault="00135F98" w:rsidP="00BC5A12">
            <w:pPr>
              <w:pStyle w:val="mcntmsolistparagraph"/>
              <w:numPr>
                <w:ilvl w:val="0"/>
                <w:numId w:val="3"/>
              </w:numPr>
              <w:spacing w:after="0" w:afterAutospacing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«</w:t>
            </w:r>
            <w:r w:rsidRPr="00135F98">
              <w:rPr>
                <w:rFonts w:ascii="Arial" w:hAnsi="Arial" w:cs="Arial"/>
                <w:b/>
                <w:sz w:val="22"/>
                <w:szCs w:val="22"/>
                <w:lang w:val="el-GR"/>
              </w:rPr>
              <w:t>Εισάγοντας τη σεξουαλικότητα στις πολιτικές Ισότητας Φύλου»</w:t>
            </w:r>
          </w:p>
          <w:p w:rsidR="009721FD" w:rsidRDefault="00422639" w:rsidP="00BC5A12">
            <w:pPr>
              <w:pStyle w:val="mcntmsolistparagraph"/>
              <w:spacing w:before="0" w:beforeAutospacing="0" w:after="0" w:afterAutospacing="0"/>
              <w:ind w:left="828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Μαρία</w:t>
            </w:r>
            <w:r w:rsidR="009721FD">
              <w:rPr>
                <w:rFonts w:ascii="Arial" w:hAnsi="Arial" w:cs="Arial"/>
                <w:sz w:val="22"/>
                <w:szCs w:val="22"/>
                <w:lang w:val="el-GR"/>
              </w:rPr>
              <w:t xml:space="preserve"> Γεωργίου, Δέσποινα Μιχαηλίδου</w:t>
            </w:r>
          </w:p>
          <w:p w:rsidR="00422639" w:rsidRPr="00422639" w:rsidRDefault="00422639" w:rsidP="00BC5A12">
            <w:pPr>
              <w:pStyle w:val="mcntmsolistparagraph"/>
              <w:spacing w:before="0" w:beforeAutospacing="0" w:after="0" w:afterAutospacing="0"/>
              <w:ind w:left="828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Πανεπιστήμιο Κύπρου –</w:t>
            </w:r>
            <w:r w:rsidR="00FD1BE5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Έδρα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Unesco</w:t>
            </w:r>
            <w:proofErr w:type="spellEnd"/>
          </w:p>
          <w:p w:rsidR="00FD1BE5" w:rsidRPr="00FD1BE5" w:rsidRDefault="00FD1BE5" w:rsidP="00FD1BE5">
            <w:pPr>
              <w:rPr>
                <w:color w:val="000000"/>
                <w:lang w:val="el-GR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F56953" w:rsidRPr="00240AE0" w:rsidRDefault="00EE54C9" w:rsidP="00A657A3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40" w:lineRule="auto"/>
              <w:ind w:right="860"/>
              <w:rPr>
                <w:b/>
                <w:lang w:val="el-GR"/>
              </w:rPr>
            </w:pPr>
            <w:r>
              <w:rPr>
                <w:b/>
                <w:lang w:val="el-GR"/>
              </w:rPr>
              <w:t>«</w:t>
            </w:r>
            <w:r w:rsidR="00FD1BE5" w:rsidRPr="00240AE0">
              <w:rPr>
                <w:b/>
                <w:lang w:val="el-GR"/>
              </w:rPr>
              <w:t>Υγιείς και μη υγιείς σχέσεις: Κατανοώντας τη σύνδεση μεταξύ στερεότυπων του φύλου και μη υγιών σχέσεων</w:t>
            </w:r>
            <w:r w:rsidRPr="00135F98">
              <w:rPr>
                <w:b/>
                <w:lang w:val="el-GR"/>
              </w:rPr>
              <w:t>»</w:t>
            </w:r>
          </w:p>
          <w:p w:rsidR="00FD1BE5" w:rsidRPr="00FD1BE5" w:rsidRDefault="00FD1BE5" w:rsidP="00FD1BE5">
            <w:pPr>
              <w:rPr>
                <w:rFonts w:eastAsia="Times New Roman"/>
                <w:lang w:val="el-GR" w:bidi="ar-SA"/>
              </w:rPr>
            </w:pPr>
            <w:r>
              <w:rPr>
                <w:rFonts w:eastAsia="Times New Roman"/>
                <w:lang w:val="el-GR" w:bidi="ar-SA"/>
              </w:rPr>
              <w:t xml:space="preserve">             </w:t>
            </w:r>
            <w:r w:rsidRPr="00FD1BE5">
              <w:rPr>
                <w:rFonts w:eastAsia="Times New Roman"/>
                <w:lang w:val="el-GR" w:bidi="ar-SA"/>
              </w:rPr>
              <w:t xml:space="preserve">Χριστίνα Χατζησάββα, </w:t>
            </w:r>
            <w:proofErr w:type="spellStart"/>
            <w:r w:rsidRPr="00FD1BE5">
              <w:rPr>
                <w:rFonts w:eastAsia="Times New Roman"/>
                <w:lang w:val="el-GR" w:bidi="ar-SA"/>
              </w:rPr>
              <w:t>Πατρίτσια</w:t>
            </w:r>
            <w:proofErr w:type="spellEnd"/>
            <w:r w:rsidRPr="00FD1BE5">
              <w:rPr>
                <w:rFonts w:eastAsia="Times New Roman"/>
                <w:lang w:val="el-GR" w:bidi="ar-SA"/>
              </w:rPr>
              <w:t xml:space="preserve"> Φαίδωνος</w:t>
            </w:r>
          </w:p>
          <w:p w:rsidR="00FD1BE5" w:rsidRDefault="00FD1BE5" w:rsidP="00FD1BE5">
            <w:pPr>
              <w:rPr>
                <w:rFonts w:eastAsia="Times New Roman"/>
                <w:lang w:val="el-GR" w:bidi="ar-SA"/>
              </w:rPr>
            </w:pPr>
            <w:r w:rsidRPr="00FD1BE5">
              <w:rPr>
                <w:rFonts w:eastAsia="Times New Roman"/>
                <w:lang w:val="el-GR" w:bidi="ar-SA"/>
              </w:rPr>
              <w:t xml:space="preserve"> </w:t>
            </w:r>
            <w:r>
              <w:rPr>
                <w:rFonts w:eastAsia="Times New Roman"/>
                <w:lang w:val="el-GR" w:bidi="ar-SA"/>
              </w:rPr>
              <w:t xml:space="preserve">            </w:t>
            </w:r>
            <w:r w:rsidRPr="00FD1BE5">
              <w:rPr>
                <w:rFonts w:eastAsia="Times New Roman"/>
                <w:lang w:val="el-GR" w:bidi="ar-SA"/>
              </w:rPr>
              <w:t>Παρατηρητήριο για τη Βία στο Σχολείο</w:t>
            </w:r>
            <w:r w:rsidR="00C2669E">
              <w:rPr>
                <w:rFonts w:eastAsia="Times New Roman"/>
                <w:lang w:val="el-GR" w:bidi="ar-SA"/>
              </w:rPr>
              <w:t>, ΥΠΠ</w:t>
            </w:r>
          </w:p>
          <w:p w:rsidR="00C2669E" w:rsidRPr="00FD1BE5" w:rsidRDefault="00C2669E" w:rsidP="00FD1BE5">
            <w:pPr>
              <w:rPr>
                <w:rFonts w:eastAsia="Times New Roman"/>
                <w:lang w:val="el-GR" w:bidi="ar-SA"/>
              </w:rPr>
            </w:pPr>
          </w:p>
          <w:p w:rsidR="00FD1BE5" w:rsidRPr="00FD1BE5" w:rsidRDefault="00FD1BE5" w:rsidP="00FD1BE5">
            <w:pPr>
              <w:rPr>
                <w:lang w:val="el-GR"/>
              </w:rPr>
            </w:pPr>
          </w:p>
        </w:tc>
      </w:tr>
    </w:tbl>
    <w:p w:rsidR="00BE18DA" w:rsidRPr="00F54921" w:rsidRDefault="00BE18DA" w:rsidP="00A47E3A">
      <w:pPr>
        <w:pStyle w:val="BodyText"/>
        <w:ind w:right="635"/>
        <w:jc w:val="both"/>
        <w:rPr>
          <w:lang w:val="el-GR"/>
        </w:rPr>
      </w:pPr>
      <w:bookmarkStart w:id="0" w:name="_GoBack"/>
      <w:bookmarkEnd w:id="0"/>
    </w:p>
    <w:sectPr w:rsidR="00BE18DA" w:rsidRPr="00F5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480" w:right="800" w:bottom="1380" w:left="800" w:header="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9C" w:rsidRDefault="002B299C">
      <w:r>
        <w:separator/>
      </w:r>
    </w:p>
  </w:endnote>
  <w:endnote w:type="continuationSeparator" w:id="0">
    <w:p w:rsidR="002B299C" w:rsidRDefault="002B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40" w:rsidRDefault="00506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DA" w:rsidRDefault="006F660C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0687" behindDoc="1" locked="0" layoutInCell="1" allowOverlap="1">
          <wp:simplePos x="0" y="0"/>
          <wp:positionH relativeFrom="page">
            <wp:posOffset>1295790</wp:posOffset>
          </wp:positionH>
          <wp:positionV relativeFrom="page">
            <wp:posOffset>9909027</wp:posOffset>
          </wp:positionV>
          <wp:extent cx="338552" cy="34240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8552" cy="342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18F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36" behindDoc="1" locked="0" layoutInCell="1" allowOverlap="1">
              <wp:simplePos x="0" y="0"/>
              <wp:positionH relativeFrom="page">
                <wp:posOffset>857250</wp:posOffset>
              </wp:positionH>
              <wp:positionV relativeFrom="page">
                <wp:posOffset>9763760</wp:posOffset>
              </wp:positionV>
              <wp:extent cx="5943600" cy="0"/>
              <wp:effectExtent l="9525" t="10160" r="952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10B21" id="Line 2" o:spid="_x0000_s1026" style="position:absolute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5pt,768.8pt" to="535.5pt,7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PJ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">
              <w10:wrap anchorx="page" anchory="page"/>
            </v:line>
          </w:pict>
        </mc:Fallback>
      </mc:AlternateContent>
    </w:r>
    <w:r w:rsidR="00A1018F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2394585</wp:posOffset>
              </wp:positionH>
              <wp:positionV relativeFrom="page">
                <wp:posOffset>9799320</wp:posOffset>
              </wp:positionV>
              <wp:extent cx="2872105" cy="255905"/>
              <wp:effectExtent l="381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10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8DA" w:rsidRPr="00F54921" w:rsidRDefault="006F660C">
                          <w:pPr>
                            <w:spacing w:before="15" w:line="183" w:lineRule="exact"/>
                            <w:ind w:left="24" w:right="24"/>
                            <w:jc w:val="center"/>
                            <w:rPr>
                              <w:sz w:val="16"/>
                              <w:lang w:val="el-GR"/>
                            </w:rPr>
                          </w:pPr>
                          <w:r w:rsidRPr="00F54921">
                            <w:rPr>
                              <w:sz w:val="16"/>
                              <w:lang w:val="el-GR"/>
                            </w:rPr>
                            <w:t>Παιδαγωγικό Ινστιτούτο, Τ.Θ. 12720, 2252 Λευκωσία</w:t>
                          </w:r>
                        </w:p>
                        <w:p w:rsidR="00BE18DA" w:rsidRPr="00F54921" w:rsidRDefault="006F660C">
                          <w:pPr>
                            <w:spacing w:line="183" w:lineRule="exact"/>
                            <w:ind w:left="24" w:right="24"/>
                            <w:jc w:val="center"/>
                            <w:rPr>
                              <w:sz w:val="16"/>
                              <w:lang w:val="el-GR"/>
                            </w:rPr>
                          </w:pPr>
                          <w:proofErr w:type="spellStart"/>
                          <w:r w:rsidRPr="00F54921">
                            <w:rPr>
                              <w:sz w:val="16"/>
                              <w:lang w:val="el-GR"/>
                            </w:rPr>
                            <w:t>Τηλ</w:t>
                          </w:r>
                          <w:proofErr w:type="spellEnd"/>
                          <w:r w:rsidRPr="00F54921">
                            <w:rPr>
                              <w:sz w:val="16"/>
                              <w:lang w:val="el-GR"/>
                            </w:rPr>
                            <w:t xml:space="preserve">: 22402300 Φαξ: 22480505 Ιστοσελίδα: </w:t>
                          </w:r>
                          <w:r w:rsidR="00FE46A4">
                            <w:fldChar w:fldCharType="begin"/>
                          </w:r>
                          <w:r w:rsidR="00FE46A4" w:rsidRPr="00AF68C9">
                            <w:rPr>
                              <w:lang w:val="el-GR"/>
                              <w:rPrChange w:id="1" w:author="Daphne Nicolaidou" w:date="2018-04-30T14:32:00Z">
                                <w:rPr/>
                              </w:rPrChange>
                            </w:rPr>
                            <w:instrText xml:space="preserve"> </w:instrText>
                          </w:r>
                          <w:r w:rsidR="00FE46A4">
                            <w:instrText>HYPERLINK</w:instrText>
                          </w:r>
                          <w:r w:rsidR="00FE46A4" w:rsidRPr="00AF68C9">
                            <w:rPr>
                              <w:lang w:val="el-GR"/>
                              <w:rPrChange w:id="2" w:author="Daphne Nicolaidou" w:date="2018-04-30T14:32:00Z">
                                <w:rPr/>
                              </w:rPrChange>
                            </w:rPr>
                            <w:instrText xml:space="preserve"> "</w:instrText>
                          </w:r>
                          <w:r w:rsidR="00FE46A4">
                            <w:instrText>http</w:instrText>
                          </w:r>
                          <w:r w:rsidR="00FE46A4" w:rsidRPr="00AF68C9">
                            <w:rPr>
                              <w:lang w:val="el-GR"/>
                              <w:rPrChange w:id="3" w:author="Daphne Nicolaidou" w:date="2018-04-30T14:32:00Z">
                                <w:rPr/>
                              </w:rPrChange>
                            </w:rPr>
                            <w:instrText>://</w:instrText>
                          </w:r>
                          <w:r w:rsidR="00FE46A4">
                            <w:instrText>www</w:instrText>
                          </w:r>
                          <w:r w:rsidR="00FE46A4" w:rsidRPr="00AF68C9">
                            <w:rPr>
                              <w:lang w:val="el-GR"/>
                              <w:rPrChange w:id="4" w:author="Daphne Nicolaidou" w:date="2018-04-30T14:32:00Z">
                                <w:rPr/>
                              </w:rPrChange>
                            </w:rPr>
                            <w:instrText>.</w:instrText>
                          </w:r>
                          <w:r w:rsidR="00FE46A4">
                            <w:instrText>pi</w:instrText>
                          </w:r>
                          <w:r w:rsidR="00FE46A4" w:rsidRPr="00AF68C9">
                            <w:rPr>
                              <w:lang w:val="el-GR"/>
                              <w:rPrChange w:id="5" w:author="Daphne Nicolaidou" w:date="2018-04-30T14:32:00Z">
                                <w:rPr/>
                              </w:rPrChange>
                            </w:rPr>
                            <w:instrText>.</w:instrText>
                          </w:r>
                          <w:r w:rsidR="00FE46A4">
                            <w:instrText>ac</w:instrText>
                          </w:r>
                          <w:r w:rsidR="00FE46A4" w:rsidRPr="00AF68C9">
                            <w:rPr>
                              <w:lang w:val="el-GR"/>
                              <w:rPrChange w:id="6" w:author="Daphne Nicolaidou" w:date="2018-04-30T14:32:00Z">
                                <w:rPr/>
                              </w:rPrChange>
                            </w:rPr>
                            <w:instrText>.</w:instrText>
                          </w:r>
                          <w:r w:rsidR="00FE46A4">
                            <w:instrText>cy</w:instrText>
                          </w:r>
                          <w:r w:rsidR="00FE46A4" w:rsidRPr="00AF68C9">
                            <w:rPr>
                              <w:lang w:val="el-GR"/>
                              <w:rPrChange w:id="7" w:author="Daphne Nicolaidou" w:date="2018-04-30T14:32:00Z">
                                <w:rPr/>
                              </w:rPrChange>
                            </w:rPr>
                            <w:instrText>/" \</w:instrText>
                          </w:r>
                          <w:r w:rsidR="00FE46A4">
                            <w:instrText>h</w:instrText>
                          </w:r>
                          <w:r w:rsidR="00FE46A4" w:rsidRPr="00AF68C9">
                            <w:rPr>
                              <w:lang w:val="el-GR"/>
                              <w:rPrChange w:id="8" w:author="Daphne Nicolaidou" w:date="2018-04-30T14:32:00Z">
                                <w:rPr/>
                              </w:rPrChange>
                            </w:rPr>
                            <w:instrText xml:space="preserve"> </w:instrText>
                          </w:r>
                          <w:r w:rsidR="00FE46A4"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http</w:t>
                          </w:r>
                          <w:r w:rsidRPr="00F54921">
                            <w:rPr>
                              <w:sz w:val="16"/>
                              <w:lang w:val="el-GR"/>
                            </w:rPr>
                            <w:t>://</w:t>
                          </w:r>
                          <w:r>
                            <w:rPr>
                              <w:sz w:val="16"/>
                            </w:rPr>
                            <w:t>www</w:t>
                          </w:r>
                          <w:r w:rsidRPr="00F54921">
                            <w:rPr>
                              <w:sz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>pi</w:t>
                          </w:r>
                          <w:r w:rsidRPr="00F54921">
                            <w:rPr>
                              <w:sz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>ac</w:t>
                          </w:r>
                          <w:r w:rsidRPr="00F54921">
                            <w:rPr>
                              <w:sz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sz w:val="16"/>
                            </w:rPr>
                            <w:t>cy</w:t>
                          </w:r>
                          <w:r w:rsidR="00FE46A4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8.55pt;margin-top:771.6pt;width:226.15pt;height:20.1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NNqw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" filled="f" stroked="f">
              <v:textbox inset="0,0,0,0">
                <w:txbxContent>
                  <w:p w:rsidR="00BE18DA" w:rsidRPr="00F54921" w:rsidRDefault="006F660C">
                    <w:pPr>
                      <w:spacing w:before="15" w:line="183" w:lineRule="exact"/>
                      <w:ind w:left="24" w:right="24"/>
                      <w:jc w:val="center"/>
                      <w:rPr>
                        <w:sz w:val="16"/>
                        <w:lang w:val="el-GR"/>
                      </w:rPr>
                    </w:pPr>
                    <w:r w:rsidRPr="00F54921">
                      <w:rPr>
                        <w:sz w:val="16"/>
                        <w:lang w:val="el-GR"/>
                      </w:rPr>
                      <w:t>Παιδαγωγικό Ινστιτούτο, Τ.Θ. 12720, 2252 Λευκωσία</w:t>
                    </w:r>
                  </w:p>
                  <w:p w:rsidR="00BE18DA" w:rsidRPr="00F54921" w:rsidRDefault="006F660C">
                    <w:pPr>
                      <w:spacing w:line="183" w:lineRule="exact"/>
                      <w:ind w:left="24" w:right="24"/>
                      <w:jc w:val="center"/>
                      <w:rPr>
                        <w:sz w:val="16"/>
                        <w:lang w:val="el-GR"/>
                      </w:rPr>
                    </w:pPr>
                    <w:proofErr w:type="spellStart"/>
                    <w:r w:rsidRPr="00F54921">
                      <w:rPr>
                        <w:sz w:val="16"/>
                        <w:lang w:val="el-GR"/>
                      </w:rPr>
                      <w:t>Τηλ</w:t>
                    </w:r>
                    <w:proofErr w:type="spellEnd"/>
                    <w:r w:rsidRPr="00F54921">
                      <w:rPr>
                        <w:sz w:val="16"/>
                        <w:lang w:val="el-GR"/>
                      </w:rPr>
                      <w:t xml:space="preserve">: 22402300 Φαξ: 22480505 Ιστοσελίδα: </w:t>
                    </w:r>
                    <w:r w:rsidR="00FE46A4">
                      <w:fldChar w:fldCharType="begin"/>
                    </w:r>
                    <w:r w:rsidR="00FE46A4" w:rsidRPr="00AF68C9">
                      <w:rPr>
                        <w:lang w:val="el-GR"/>
                        <w:rPrChange w:id="9" w:author="Daphne Nicolaidou" w:date="2018-04-30T14:32:00Z">
                          <w:rPr/>
                        </w:rPrChange>
                      </w:rPr>
                      <w:instrText xml:space="preserve"> </w:instrText>
                    </w:r>
                    <w:r w:rsidR="00FE46A4">
                      <w:instrText>HYPERLINK</w:instrText>
                    </w:r>
                    <w:r w:rsidR="00FE46A4" w:rsidRPr="00AF68C9">
                      <w:rPr>
                        <w:lang w:val="el-GR"/>
                        <w:rPrChange w:id="10" w:author="Daphne Nicolaidou" w:date="2018-04-30T14:32:00Z">
                          <w:rPr/>
                        </w:rPrChange>
                      </w:rPr>
                      <w:instrText xml:space="preserve"> "</w:instrText>
                    </w:r>
                    <w:r w:rsidR="00FE46A4">
                      <w:instrText>http</w:instrText>
                    </w:r>
                    <w:r w:rsidR="00FE46A4" w:rsidRPr="00AF68C9">
                      <w:rPr>
                        <w:lang w:val="el-GR"/>
                        <w:rPrChange w:id="11" w:author="Daphne Nicolaidou" w:date="2018-04-30T14:32:00Z">
                          <w:rPr/>
                        </w:rPrChange>
                      </w:rPr>
                      <w:instrText>://</w:instrText>
                    </w:r>
                    <w:r w:rsidR="00FE46A4">
                      <w:instrText>www</w:instrText>
                    </w:r>
                    <w:r w:rsidR="00FE46A4" w:rsidRPr="00AF68C9">
                      <w:rPr>
                        <w:lang w:val="el-GR"/>
                        <w:rPrChange w:id="12" w:author="Daphne Nicolaidou" w:date="2018-04-30T14:32:00Z">
                          <w:rPr/>
                        </w:rPrChange>
                      </w:rPr>
                      <w:instrText>.</w:instrText>
                    </w:r>
                    <w:r w:rsidR="00FE46A4">
                      <w:instrText>pi</w:instrText>
                    </w:r>
                    <w:r w:rsidR="00FE46A4" w:rsidRPr="00AF68C9">
                      <w:rPr>
                        <w:lang w:val="el-GR"/>
                        <w:rPrChange w:id="13" w:author="Daphne Nicolaidou" w:date="2018-04-30T14:32:00Z">
                          <w:rPr/>
                        </w:rPrChange>
                      </w:rPr>
                      <w:instrText>.</w:instrText>
                    </w:r>
                    <w:r w:rsidR="00FE46A4">
                      <w:instrText>ac</w:instrText>
                    </w:r>
                    <w:r w:rsidR="00FE46A4" w:rsidRPr="00AF68C9">
                      <w:rPr>
                        <w:lang w:val="el-GR"/>
                        <w:rPrChange w:id="14" w:author="Daphne Nicolaidou" w:date="2018-04-30T14:32:00Z">
                          <w:rPr/>
                        </w:rPrChange>
                      </w:rPr>
                      <w:instrText>.</w:instrText>
                    </w:r>
                    <w:r w:rsidR="00FE46A4">
                      <w:instrText>cy</w:instrText>
                    </w:r>
                    <w:r w:rsidR="00FE46A4" w:rsidRPr="00AF68C9">
                      <w:rPr>
                        <w:lang w:val="el-GR"/>
                        <w:rPrChange w:id="15" w:author="Daphne Nicolaidou" w:date="2018-04-30T14:32:00Z">
                          <w:rPr/>
                        </w:rPrChange>
                      </w:rPr>
                      <w:instrText>/" \</w:instrText>
                    </w:r>
                    <w:r w:rsidR="00FE46A4">
                      <w:instrText>h</w:instrText>
                    </w:r>
                    <w:r w:rsidR="00FE46A4" w:rsidRPr="00AF68C9">
                      <w:rPr>
                        <w:lang w:val="el-GR"/>
                        <w:rPrChange w:id="16" w:author="Daphne Nicolaidou" w:date="2018-04-30T14:32:00Z">
                          <w:rPr/>
                        </w:rPrChange>
                      </w:rPr>
                      <w:instrText xml:space="preserve"> </w:instrText>
                    </w:r>
                    <w:r w:rsidR="00FE46A4">
                      <w:fldChar w:fldCharType="separate"/>
                    </w:r>
                    <w:r>
                      <w:rPr>
                        <w:sz w:val="16"/>
                      </w:rPr>
                      <w:t>http</w:t>
                    </w:r>
                    <w:r w:rsidRPr="00F54921">
                      <w:rPr>
                        <w:sz w:val="16"/>
                        <w:lang w:val="el-GR"/>
                      </w:rPr>
                      <w:t>://</w:t>
                    </w:r>
                    <w:r>
                      <w:rPr>
                        <w:sz w:val="16"/>
                      </w:rPr>
                      <w:t>www</w:t>
                    </w:r>
                    <w:r w:rsidRPr="00F54921">
                      <w:rPr>
                        <w:sz w:val="16"/>
                        <w:lang w:val="el-GR"/>
                      </w:rPr>
                      <w:t>.</w:t>
                    </w:r>
                    <w:r>
                      <w:rPr>
                        <w:sz w:val="16"/>
                      </w:rPr>
                      <w:t>pi</w:t>
                    </w:r>
                    <w:r w:rsidRPr="00F54921">
                      <w:rPr>
                        <w:sz w:val="16"/>
                        <w:lang w:val="el-GR"/>
                      </w:rPr>
                      <w:t>.</w:t>
                    </w:r>
                    <w:r>
                      <w:rPr>
                        <w:sz w:val="16"/>
                      </w:rPr>
                      <w:t>ac</w:t>
                    </w:r>
                    <w:r w:rsidRPr="00F54921">
                      <w:rPr>
                        <w:sz w:val="16"/>
                        <w:lang w:val="el-GR"/>
                      </w:rPr>
                      <w:t>.</w:t>
                    </w:r>
                    <w:r>
                      <w:rPr>
                        <w:sz w:val="16"/>
                      </w:rPr>
                      <w:t>cy</w:t>
                    </w:r>
                    <w:r w:rsidR="00FE46A4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40" w:rsidRDefault="0050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9C" w:rsidRDefault="002B299C">
      <w:r>
        <w:separator/>
      </w:r>
    </w:p>
  </w:footnote>
  <w:footnote w:type="continuationSeparator" w:id="0">
    <w:p w:rsidR="002B299C" w:rsidRDefault="002B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40" w:rsidRDefault="00506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40" w:rsidRDefault="00506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140" w:rsidRDefault="0050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3375A"/>
    <w:multiLevelType w:val="hybridMultilevel"/>
    <w:tmpl w:val="F1806818"/>
    <w:lvl w:ilvl="0" w:tplc="C6E6DDAC">
      <w:start w:val="1"/>
      <w:numFmt w:val="decimal"/>
      <w:lvlText w:val="%1."/>
      <w:lvlJc w:val="left"/>
      <w:pPr>
        <w:ind w:left="828" w:hanging="361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en-US" w:eastAsia="en-US" w:bidi="en-US"/>
      </w:rPr>
    </w:lvl>
    <w:lvl w:ilvl="1" w:tplc="DC10F68E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en-US"/>
      </w:rPr>
    </w:lvl>
    <w:lvl w:ilvl="2" w:tplc="2B5493F6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3" w:tplc="AD0C1008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en-US"/>
      </w:rPr>
    </w:lvl>
    <w:lvl w:ilvl="4" w:tplc="493C078E">
      <w:numFmt w:val="bullet"/>
      <w:lvlText w:val="•"/>
      <w:lvlJc w:val="left"/>
      <w:pPr>
        <w:ind w:left="3834" w:hanging="361"/>
      </w:pPr>
      <w:rPr>
        <w:rFonts w:hint="default"/>
        <w:lang w:val="en-US" w:eastAsia="en-US" w:bidi="en-US"/>
      </w:rPr>
    </w:lvl>
    <w:lvl w:ilvl="5" w:tplc="34E24894">
      <w:numFmt w:val="bullet"/>
      <w:lvlText w:val="•"/>
      <w:lvlJc w:val="left"/>
      <w:pPr>
        <w:ind w:left="4588" w:hanging="361"/>
      </w:pPr>
      <w:rPr>
        <w:rFonts w:hint="default"/>
        <w:lang w:val="en-US" w:eastAsia="en-US" w:bidi="en-US"/>
      </w:rPr>
    </w:lvl>
    <w:lvl w:ilvl="6" w:tplc="E9C81D6E">
      <w:numFmt w:val="bullet"/>
      <w:lvlText w:val="•"/>
      <w:lvlJc w:val="left"/>
      <w:pPr>
        <w:ind w:left="5341" w:hanging="361"/>
      </w:pPr>
      <w:rPr>
        <w:rFonts w:hint="default"/>
        <w:lang w:val="en-US" w:eastAsia="en-US" w:bidi="en-US"/>
      </w:rPr>
    </w:lvl>
    <w:lvl w:ilvl="7" w:tplc="7F66FD72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en-US"/>
      </w:rPr>
    </w:lvl>
    <w:lvl w:ilvl="8" w:tplc="836412F0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8C46A66"/>
    <w:multiLevelType w:val="hybridMultilevel"/>
    <w:tmpl w:val="246A6644"/>
    <w:lvl w:ilvl="0" w:tplc="BDF625B2">
      <w:start w:val="1"/>
      <w:numFmt w:val="decimal"/>
      <w:lvlText w:val="%1."/>
      <w:lvlJc w:val="left"/>
      <w:pPr>
        <w:ind w:left="13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98DA4974">
      <w:numFmt w:val="bullet"/>
      <w:lvlText w:val="•"/>
      <w:lvlJc w:val="left"/>
      <w:pPr>
        <w:ind w:left="2254" w:hanging="360"/>
      </w:pPr>
      <w:rPr>
        <w:rFonts w:hint="default"/>
        <w:lang w:val="en-US" w:eastAsia="en-US" w:bidi="en-US"/>
      </w:rPr>
    </w:lvl>
    <w:lvl w:ilvl="2" w:tplc="779AE862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3" w:tplc="BECC0D00">
      <w:numFmt w:val="bullet"/>
      <w:lvlText w:val="•"/>
      <w:lvlJc w:val="left"/>
      <w:pPr>
        <w:ind w:left="4043" w:hanging="360"/>
      </w:pPr>
      <w:rPr>
        <w:rFonts w:hint="default"/>
        <w:lang w:val="en-US" w:eastAsia="en-US" w:bidi="en-US"/>
      </w:rPr>
    </w:lvl>
    <w:lvl w:ilvl="4" w:tplc="F9E8E5EE">
      <w:numFmt w:val="bullet"/>
      <w:lvlText w:val="•"/>
      <w:lvlJc w:val="left"/>
      <w:pPr>
        <w:ind w:left="4938" w:hanging="360"/>
      </w:pPr>
      <w:rPr>
        <w:rFonts w:hint="default"/>
        <w:lang w:val="en-US" w:eastAsia="en-US" w:bidi="en-US"/>
      </w:rPr>
    </w:lvl>
    <w:lvl w:ilvl="5" w:tplc="862021E2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en-US"/>
      </w:rPr>
    </w:lvl>
    <w:lvl w:ilvl="6" w:tplc="33580804">
      <w:numFmt w:val="bullet"/>
      <w:lvlText w:val="•"/>
      <w:lvlJc w:val="left"/>
      <w:pPr>
        <w:ind w:left="6727" w:hanging="360"/>
      </w:pPr>
      <w:rPr>
        <w:rFonts w:hint="default"/>
        <w:lang w:val="en-US" w:eastAsia="en-US" w:bidi="en-US"/>
      </w:rPr>
    </w:lvl>
    <w:lvl w:ilvl="7" w:tplc="F38C0276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en-US"/>
      </w:rPr>
    </w:lvl>
    <w:lvl w:ilvl="8" w:tplc="D4FC59F0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1B0832"/>
    <w:multiLevelType w:val="hybridMultilevel"/>
    <w:tmpl w:val="3C3E76C2"/>
    <w:lvl w:ilvl="0" w:tplc="7E6C75AC">
      <w:start w:val="1"/>
      <w:numFmt w:val="decimal"/>
      <w:lvlText w:val="%1."/>
      <w:lvlJc w:val="left"/>
      <w:pPr>
        <w:ind w:left="828" w:hanging="361"/>
      </w:pPr>
      <w:rPr>
        <w:rFonts w:ascii="Arial" w:eastAsia="Arial" w:hAnsi="Arial" w:cs="Arial" w:hint="default"/>
        <w:b/>
        <w:spacing w:val="-1"/>
        <w:w w:val="100"/>
        <w:sz w:val="22"/>
        <w:szCs w:val="22"/>
        <w:lang w:val="en-US" w:eastAsia="en-US" w:bidi="en-US"/>
      </w:rPr>
    </w:lvl>
    <w:lvl w:ilvl="1" w:tplc="A8CE8C4C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en-US"/>
      </w:rPr>
    </w:lvl>
    <w:lvl w:ilvl="2" w:tplc="A21C7DDE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3" w:tplc="0F28F3E4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en-US"/>
      </w:rPr>
    </w:lvl>
    <w:lvl w:ilvl="4" w:tplc="FF90C98E">
      <w:numFmt w:val="bullet"/>
      <w:lvlText w:val="•"/>
      <w:lvlJc w:val="left"/>
      <w:pPr>
        <w:ind w:left="3834" w:hanging="361"/>
      </w:pPr>
      <w:rPr>
        <w:rFonts w:hint="default"/>
        <w:lang w:val="en-US" w:eastAsia="en-US" w:bidi="en-US"/>
      </w:rPr>
    </w:lvl>
    <w:lvl w:ilvl="5" w:tplc="03460A56">
      <w:numFmt w:val="bullet"/>
      <w:lvlText w:val="•"/>
      <w:lvlJc w:val="left"/>
      <w:pPr>
        <w:ind w:left="4588" w:hanging="361"/>
      </w:pPr>
      <w:rPr>
        <w:rFonts w:hint="default"/>
        <w:lang w:val="en-US" w:eastAsia="en-US" w:bidi="en-US"/>
      </w:rPr>
    </w:lvl>
    <w:lvl w:ilvl="6" w:tplc="09A4239A">
      <w:numFmt w:val="bullet"/>
      <w:lvlText w:val="•"/>
      <w:lvlJc w:val="left"/>
      <w:pPr>
        <w:ind w:left="5341" w:hanging="361"/>
      </w:pPr>
      <w:rPr>
        <w:rFonts w:hint="default"/>
        <w:lang w:val="en-US" w:eastAsia="en-US" w:bidi="en-US"/>
      </w:rPr>
    </w:lvl>
    <w:lvl w:ilvl="7" w:tplc="4EAEF834">
      <w:numFmt w:val="bullet"/>
      <w:lvlText w:val="•"/>
      <w:lvlJc w:val="left"/>
      <w:pPr>
        <w:ind w:left="6095" w:hanging="361"/>
      </w:pPr>
      <w:rPr>
        <w:rFonts w:hint="default"/>
        <w:lang w:val="en-US" w:eastAsia="en-US" w:bidi="en-US"/>
      </w:rPr>
    </w:lvl>
    <w:lvl w:ilvl="8" w:tplc="78D4E622">
      <w:numFmt w:val="bullet"/>
      <w:lvlText w:val="•"/>
      <w:lvlJc w:val="left"/>
      <w:pPr>
        <w:ind w:left="68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C4D07F6"/>
    <w:multiLevelType w:val="hybridMultilevel"/>
    <w:tmpl w:val="1B084FF6"/>
    <w:lvl w:ilvl="0" w:tplc="E3502B9A">
      <w:numFmt w:val="bullet"/>
      <w:lvlText w:val="•"/>
      <w:lvlJc w:val="left"/>
      <w:pPr>
        <w:ind w:left="640" w:hanging="173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3B9E92F0">
      <w:numFmt w:val="bullet"/>
      <w:lvlText w:val="•"/>
      <w:lvlJc w:val="left"/>
      <w:pPr>
        <w:ind w:left="1606" w:hanging="173"/>
      </w:pPr>
      <w:rPr>
        <w:rFonts w:hint="default"/>
        <w:lang w:val="en-US" w:eastAsia="en-US" w:bidi="en-US"/>
      </w:rPr>
    </w:lvl>
    <w:lvl w:ilvl="2" w:tplc="66C28942">
      <w:numFmt w:val="bullet"/>
      <w:lvlText w:val="•"/>
      <w:lvlJc w:val="left"/>
      <w:pPr>
        <w:ind w:left="2573" w:hanging="173"/>
      </w:pPr>
      <w:rPr>
        <w:rFonts w:hint="default"/>
        <w:lang w:val="en-US" w:eastAsia="en-US" w:bidi="en-US"/>
      </w:rPr>
    </w:lvl>
    <w:lvl w:ilvl="3" w:tplc="0B3449EA">
      <w:numFmt w:val="bullet"/>
      <w:lvlText w:val="•"/>
      <w:lvlJc w:val="left"/>
      <w:pPr>
        <w:ind w:left="3539" w:hanging="173"/>
      </w:pPr>
      <w:rPr>
        <w:rFonts w:hint="default"/>
        <w:lang w:val="en-US" w:eastAsia="en-US" w:bidi="en-US"/>
      </w:rPr>
    </w:lvl>
    <w:lvl w:ilvl="4" w:tplc="F4A4B732">
      <w:numFmt w:val="bullet"/>
      <w:lvlText w:val="•"/>
      <w:lvlJc w:val="left"/>
      <w:pPr>
        <w:ind w:left="4506" w:hanging="173"/>
      </w:pPr>
      <w:rPr>
        <w:rFonts w:hint="default"/>
        <w:lang w:val="en-US" w:eastAsia="en-US" w:bidi="en-US"/>
      </w:rPr>
    </w:lvl>
    <w:lvl w:ilvl="5" w:tplc="8ECCBC04">
      <w:numFmt w:val="bullet"/>
      <w:lvlText w:val="•"/>
      <w:lvlJc w:val="left"/>
      <w:pPr>
        <w:ind w:left="5473" w:hanging="173"/>
      </w:pPr>
      <w:rPr>
        <w:rFonts w:hint="default"/>
        <w:lang w:val="en-US" w:eastAsia="en-US" w:bidi="en-US"/>
      </w:rPr>
    </w:lvl>
    <w:lvl w:ilvl="6" w:tplc="9112E79A">
      <w:numFmt w:val="bullet"/>
      <w:lvlText w:val="•"/>
      <w:lvlJc w:val="left"/>
      <w:pPr>
        <w:ind w:left="6439" w:hanging="173"/>
      </w:pPr>
      <w:rPr>
        <w:rFonts w:hint="default"/>
        <w:lang w:val="en-US" w:eastAsia="en-US" w:bidi="en-US"/>
      </w:rPr>
    </w:lvl>
    <w:lvl w:ilvl="7" w:tplc="AF98F522">
      <w:numFmt w:val="bullet"/>
      <w:lvlText w:val="•"/>
      <w:lvlJc w:val="left"/>
      <w:pPr>
        <w:ind w:left="7406" w:hanging="173"/>
      </w:pPr>
      <w:rPr>
        <w:rFonts w:hint="default"/>
        <w:lang w:val="en-US" w:eastAsia="en-US" w:bidi="en-US"/>
      </w:rPr>
    </w:lvl>
    <w:lvl w:ilvl="8" w:tplc="B986F18E">
      <w:numFmt w:val="bullet"/>
      <w:lvlText w:val="•"/>
      <w:lvlJc w:val="left"/>
      <w:pPr>
        <w:ind w:left="8373" w:hanging="17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phne Nicolaidou">
    <w15:presenceInfo w15:providerId="AD" w15:userId="S-1-5-21-2788066752-1823107075-1767043758-1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DA"/>
    <w:rsid w:val="00043BB0"/>
    <w:rsid w:val="00135F98"/>
    <w:rsid w:val="00162B76"/>
    <w:rsid w:val="00231FCD"/>
    <w:rsid w:val="00240AE0"/>
    <w:rsid w:val="002A5080"/>
    <w:rsid w:val="002B299C"/>
    <w:rsid w:val="00301A11"/>
    <w:rsid w:val="00330B63"/>
    <w:rsid w:val="00422639"/>
    <w:rsid w:val="00444B5B"/>
    <w:rsid w:val="00491DC2"/>
    <w:rsid w:val="00506140"/>
    <w:rsid w:val="005B4034"/>
    <w:rsid w:val="006534C0"/>
    <w:rsid w:val="006F660C"/>
    <w:rsid w:val="008A7FA1"/>
    <w:rsid w:val="00912AB4"/>
    <w:rsid w:val="009721FD"/>
    <w:rsid w:val="0097374D"/>
    <w:rsid w:val="009B7491"/>
    <w:rsid w:val="009F43D1"/>
    <w:rsid w:val="009F6046"/>
    <w:rsid w:val="00A1018F"/>
    <w:rsid w:val="00A47E3A"/>
    <w:rsid w:val="00A657A3"/>
    <w:rsid w:val="00AF68C9"/>
    <w:rsid w:val="00B92DE8"/>
    <w:rsid w:val="00BA731E"/>
    <w:rsid w:val="00BC5A12"/>
    <w:rsid w:val="00BE18DA"/>
    <w:rsid w:val="00C2669E"/>
    <w:rsid w:val="00D373EA"/>
    <w:rsid w:val="00EE54C9"/>
    <w:rsid w:val="00F54921"/>
    <w:rsid w:val="00F56953"/>
    <w:rsid w:val="00FB2EFB"/>
    <w:rsid w:val="00FD1BE5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A014E-D340-44C5-81E5-32359F24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36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</w:style>
  <w:style w:type="paragraph" w:styleId="ListParagraph">
    <w:name w:val="List Paragraph"/>
    <w:basedOn w:val="Normal"/>
    <w:uiPriority w:val="1"/>
    <w:qFormat/>
    <w:pPr>
      <w:ind w:left="13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828"/>
    </w:pPr>
  </w:style>
  <w:style w:type="paragraph" w:styleId="Header">
    <w:name w:val="header"/>
    <w:basedOn w:val="Normal"/>
    <w:link w:val="HeaderChar"/>
    <w:uiPriority w:val="99"/>
    <w:unhideWhenUsed/>
    <w:rsid w:val="005061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4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061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40"/>
    <w:rPr>
      <w:rFonts w:ascii="Arial" w:eastAsia="Arial" w:hAnsi="Arial" w:cs="Arial"/>
      <w:lang w:bidi="en-US"/>
    </w:rPr>
  </w:style>
  <w:style w:type="paragraph" w:customStyle="1" w:styleId="mcntmsolistparagraph">
    <w:name w:val="mcntmsolistparagraph"/>
    <w:basedOn w:val="Normal"/>
    <w:rsid w:val="00135F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cntmsonormal">
    <w:name w:val="mcntmsonormal"/>
    <w:basedOn w:val="Normal"/>
    <w:rsid w:val="00135F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FD1B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C9"/>
    <w:rPr>
      <w:rFonts w:ascii="Tahoma" w:eastAsia="Arial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4C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4C9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EE54C9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Nicolaidou</dc:creator>
  <cp:lastModifiedBy>Ioanna Pastella</cp:lastModifiedBy>
  <cp:revision>2</cp:revision>
  <dcterms:created xsi:type="dcterms:W3CDTF">2018-05-01T18:54:00Z</dcterms:created>
  <dcterms:modified xsi:type="dcterms:W3CDTF">2018-05-01T18:54:00Z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2018-01-22T00:00:00Z</vt:filetime>
  </property>
</Properties>
</file>